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3D" w:rsidRPr="000A2B7F" w:rsidRDefault="0015533D" w:rsidP="000A2B7F">
      <w:pPr>
        <w:rPr>
          <w:sz w:val="24"/>
          <w:szCs w:val="24"/>
        </w:rPr>
      </w:pPr>
      <w:r w:rsidRPr="000A2B7F">
        <w:rPr>
          <w:sz w:val="24"/>
          <w:szCs w:val="24"/>
        </w:rPr>
        <w:t xml:space="preserve">Na temelju članka 4. stavka </w:t>
      </w:r>
      <w:r w:rsidR="00BF4944">
        <w:rPr>
          <w:sz w:val="24"/>
          <w:szCs w:val="24"/>
        </w:rPr>
        <w:t>3</w:t>
      </w:r>
      <w:r w:rsidRPr="000A2B7F">
        <w:rPr>
          <w:sz w:val="24"/>
          <w:szCs w:val="24"/>
        </w:rPr>
        <w:t>. Zakona o pravu na pristup informacijama (NN 173/03, 144/10, 37711, 77/11) i članka 21. Statuta Narodne knjižnice Virje KLASA: 612-01/06-01/15, URBROJ: 2137/18-06-1 od 28. prosinca 2006., ravnateljica Narodne knjižnice Virje donosi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jc w:val="center"/>
        <w:rPr>
          <w:b/>
          <w:sz w:val="24"/>
          <w:szCs w:val="24"/>
          <w:lang w:val="sl-SI"/>
        </w:rPr>
      </w:pPr>
      <w:r w:rsidRPr="000A2B7F">
        <w:rPr>
          <w:b/>
          <w:sz w:val="24"/>
          <w:szCs w:val="24"/>
          <w:lang w:val="sl-SI"/>
        </w:rPr>
        <w:t>O D L U K U</w:t>
      </w:r>
    </w:p>
    <w:p w:rsidR="0015533D" w:rsidRPr="000A2B7F" w:rsidRDefault="0015533D" w:rsidP="000A2B7F">
      <w:pPr>
        <w:jc w:val="center"/>
        <w:rPr>
          <w:b/>
          <w:sz w:val="24"/>
          <w:szCs w:val="24"/>
          <w:lang w:val="sl-SI"/>
        </w:rPr>
      </w:pPr>
      <w:r w:rsidRPr="000A2B7F">
        <w:rPr>
          <w:b/>
          <w:sz w:val="24"/>
          <w:szCs w:val="24"/>
          <w:lang w:val="sl-SI"/>
        </w:rPr>
        <w:t>o ustrojavanju Kataloga informacija Narodne knjižnice Virje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jc w:val="center"/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Članak 1.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Ovom Odlukom ustrojava se Katalog informacija koje posjeduje, raspolaže ili nadzire Narodna knjižnica Virje</w:t>
      </w:r>
      <w:r w:rsidR="007C5255" w:rsidRPr="000A2B7F">
        <w:rPr>
          <w:sz w:val="24"/>
          <w:szCs w:val="24"/>
          <w:lang w:val="sl-SI"/>
        </w:rPr>
        <w:t xml:space="preserve"> (u </w:t>
      </w:r>
      <w:r w:rsidR="00080DAF">
        <w:rPr>
          <w:sz w:val="24"/>
          <w:szCs w:val="24"/>
          <w:lang w:val="sl-SI"/>
        </w:rPr>
        <w:t>daljnjem tekstu: K</w:t>
      </w:r>
      <w:r w:rsidR="007C5255" w:rsidRPr="000A2B7F">
        <w:rPr>
          <w:sz w:val="24"/>
          <w:szCs w:val="24"/>
          <w:lang w:val="sl-SI"/>
        </w:rPr>
        <w:t>njižnica)</w:t>
      </w:r>
      <w:r w:rsidRPr="000A2B7F">
        <w:rPr>
          <w:sz w:val="24"/>
          <w:szCs w:val="24"/>
          <w:lang w:val="sl-SI"/>
        </w:rPr>
        <w:t>, a u cilju ostvarivanja prava na pristup informacijama u smislu Zakona o pravu na pristup informacijama</w:t>
      </w:r>
      <w:r w:rsidR="00DA5609" w:rsidRPr="000A2B7F">
        <w:rPr>
          <w:sz w:val="24"/>
          <w:szCs w:val="24"/>
          <w:lang w:val="sl-SI"/>
        </w:rPr>
        <w:t xml:space="preserve"> (u daljnjem tekstu: Zakon)</w:t>
      </w:r>
      <w:r w:rsidRPr="000A2B7F">
        <w:rPr>
          <w:sz w:val="24"/>
          <w:szCs w:val="24"/>
          <w:lang w:val="sl-SI"/>
        </w:rPr>
        <w:t>.</w:t>
      </w:r>
    </w:p>
    <w:p w:rsidR="00DA5609" w:rsidRPr="000A2B7F" w:rsidRDefault="00DA5609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jc w:val="center"/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Članak 2.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7C5255" w:rsidRPr="000A2B7F" w:rsidRDefault="00BF4944" w:rsidP="000A2B7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Informacijom se u smislu ove Odluke smatra svaki napisani, nacrtani, slikovni, tiskani, snimljeni, magnetni, optički, elektronički ili drugi zapis podataka u po</w:t>
      </w:r>
      <w:r w:rsidR="00080DAF">
        <w:rPr>
          <w:sz w:val="24"/>
          <w:szCs w:val="24"/>
          <w:lang w:val="sl-SI"/>
        </w:rPr>
        <w:t>jedinačnom predmetu koji čini sa</w:t>
      </w:r>
      <w:r>
        <w:rPr>
          <w:sz w:val="24"/>
          <w:szCs w:val="24"/>
          <w:lang w:val="sl-SI"/>
        </w:rPr>
        <w:t>držajnu cjelinu, a koji posjeduje, kojim raspolaže ili nadzire Narodna knjižnica Virje.</w:t>
      </w:r>
    </w:p>
    <w:p w:rsidR="00BF4944" w:rsidRDefault="00BF4944" w:rsidP="000A2B7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Informacije iz stavka 1. ovog članka koje Narodna knjižnica Virje posjeduje, kojima raspolaže ili koje nadzire, sadržane su u Katalogu inf</w:t>
      </w:r>
      <w:r w:rsidR="00D1283A">
        <w:rPr>
          <w:sz w:val="24"/>
          <w:szCs w:val="24"/>
          <w:lang w:val="sl-SI"/>
        </w:rPr>
        <w:t>ormacija Narodne knjižnice V</w:t>
      </w:r>
      <w:r>
        <w:rPr>
          <w:sz w:val="24"/>
          <w:szCs w:val="24"/>
          <w:lang w:val="sl-SI"/>
        </w:rPr>
        <w:t>irje</w:t>
      </w:r>
      <w:r w:rsidR="00D1283A">
        <w:rPr>
          <w:sz w:val="24"/>
          <w:szCs w:val="24"/>
          <w:lang w:val="sl-SI"/>
        </w:rPr>
        <w:t xml:space="preserve"> koji čini sastavni dio ove Odluke.</w:t>
      </w:r>
    </w:p>
    <w:p w:rsidR="00DA5609" w:rsidRPr="000A2B7F" w:rsidRDefault="00DA5609" w:rsidP="000A2B7F">
      <w:pPr>
        <w:rPr>
          <w:sz w:val="24"/>
          <w:szCs w:val="24"/>
          <w:lang w:val="sl-SI"/>
        </w:rPr>
      </w:pPr>
    </w:p>
    <w:p w:rsidR="0015533D" w:rsidRPr="000A2B7F" w:rsidRDefault="0015533D" w:rsidP="00BF4944">
      <w:pPr>
        <w:jc w:val="center"/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Članak 3.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DA5609" w:rsidRPr="000A2B7F" w:rsidRDefault="00DA5609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Korisnik prava na informaciju (u daljnjem tekstu: Korisnik) je svaka domaća ili strana fizička ili pravna osoba koja zahtijeva pristup informaciji.</w:t>
      </w:r>
    </w:p>
    <w:p w:rsidR="00DA5609" w:rsidRDefault="00DA5609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Korisnik ostvaruje pravo na pristup informaciji podnošenjem usmenog ili pisanog zahtjeva Knjižnici sukladno Zakonu.</w:t>
      </w:r>
    </w:p>
    <w:p w:rsidR="00D1283A" w:rsidRPr="000A2B7F" w:rsidRDefault="00D1283A" w:rsidP="000A2B7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Ako je zahtjev podnesen u usmenom obliku, o tome će se sastaviti Zapisnik, a ako je podnesen puem telefona ili drugog telekomunikacijskog uređaja, sastavit će se službena zabilješka.</w:t>
      </w:r>
    </w:p>
    <w:p w:rsidR="0015533D" w:rsidRPr="000A2B7F" w:rsidRDefault="00DA5609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Pisani zahtjev podnosi se na propisanom obrascu.</w:t>
      </w:r>
    </w:p>
    <w:p w:rsidR="00DA5609" w:rsidRPr="000A2B7F" w:rsidRDefault="00DA5609" w:rsidP="000A2B7F">
      <w:pPr>
        <w:rPr>
          <w:sz w:val="24"/>
          <w:szCs w:val="24"/>
          <w:lang w:val="sl-SI"/>
        </w:rPr>
      </w:pPr>
    </w:p>
    <w:p w:rsidR="0015533D" w:rsidRPr="000A2B7F" w:rsidRDefault="0015533D" w:rsidP="00BF4944">
      <w:pPr>
        <w:jc w:val="center"/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Članak 4.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DA5609" w:rsidRPr="000A2B7F" w:rsidRDefault="00DA5609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Knjižnica ima pravo na naknadu stvarnih materijalnih troškova od korisnika koji nastaju pružanjem informacije sukladno članku 10. Zakona, kao i na naknadu troškova dostave tražene informacije sukladno kriterijima za određivanje visine naknade koje propisuje Agencija za zaštitu osobnih podataka.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BF4944">
      <w:pPr>
        <w:jc w:val="center"/>
        <w:rPr>
          <w:sz w:val="24"/>
          <w:szCs w:val="24"/>
        </w:rPr>
      </w:pPr>
      <w:r w:rsidRPr="000A2B7F">
        <w:rPr>
          <w:sz w:val="24"/>
          <w:szCs w:val="24"/>
        </w:rPr>
        <w:t>Članak 5.</w:t>
      </w:r>
    </w:p>
    <w:p w:rsidR="00DA5609" w:rsidRPr="000A2B7F" w:rsidRDefault="00DA5609" w:rsidP="000A2B7F">
      <w:pPr>
        <w:rPr>
          <w:sz w:val="24"/>
          <w:szCs w:val="24"/>
          <w:lang w:val="sl-SI"/>
        </w:rPr>
      </w:pPr>
    </w:p>
    <w:p w:rsidR="0015533D" w:rsidRDefault="00DA5609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 xml:space="preserve">Na temelju zaprimljenog pisanog ili usmenog zahtjeva, Knjižnica je obvezna podnositelju zahtjeva </w:t>
      </w:r>
      <w:r w:rsidR="00D1283A">
        <w:rPr>
          <w:sz w:val="24"/>
          <w:szCs w:val="24"/>
          <w:lang w:val="sl-SI"/>
        </w:rPr>
        <w:t>omogućiti pristup informaciji, najkasnije u roku od 15 dana od dana podnošenja zahtjeva.</w:t>
      </w:r>
    </w:p>
    <w:p w:rsidR="00D1283A" w:rsidRDefault="00D1283A" w:rsidP="000A2B7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Rok za ostvarivanje prava na pristup informaciji može se produljiti iz razloga utvrđenih odredbom članka 14. Zakona.</w:t>
      </w:r>
    </w:p>
    <w:p w:rsidR="00D1283A" w:rsidRDefault="00D1283A" w:rsidP="000A2B7F">
      <w:pPr>
        <w:rPr>
          <w:sz w:val="24"/>
          <w:szCs w:val="24"/>
          <w:lang w:val="sl-SI"/>
        </w:rPr>
      </w:pPr>
    </w:p>
    <w:p w:rsidR="00D1283A" w:rsidRDefault="00D1283A" w:rsidP="00D1283A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Članak 6.</w:t>
      </w:r>
    </w:p>
    <w:p w:rsidR="00D1283A" w:rsidRDefault="00D1283A" w:rsidP="000A2B7F">
      <w:pPr>
        <w:rPr>
          <w:sz w:val="24"/>
          <w:szCs w:val="24"/>
          <w:lang w:val="sl-SI"/>
        </w:rPr>
      </w:pPr>
    </w:p>
    <w:p w:rsidR="0015533D" w:rsidRPr="000A2B7F" w:rsidRDefault="00D1283A" w:rsidP="000A2B7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Narodna knjižnica Virje uskrati će pristup informaciji iz razloga propisanih odredbom članka 8. stavka 2. Zakona.</w:t>
      </w:r>
    </w:p>
    <w:p w:rsidR="00D1283A" w:rsidRDefault="00D1283A" w:rsidP="00BF4944">
      <w:pPr>
        <w:jc w:val="center"/>
        <w:rPr>
          <w:sz w:val="24"/>
          <w:szCs w:val="24"/>
          <w:lang w:val="sl-SI"/>
        </w:rPr>
      </w:pPr>
    </w:p>
    <w:p w:rsidR="0015533D" w:rsidRPr="000A2B7F" w:rsidRDefault="0015533D" w:rsidP="00BF4944">
      <w:pPr>
        <w:jc w:val="center"/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 xml:space="preserve">Članak </w:t>
      </w:r>
      <w:r w:rsidR="00D1283A">
        <w:rPr>
          <w:sz w:val="24"/>
          <w:szCs w:val="24"/>
          <w:lang w:val="sl-SI"/>
        </w:rPr>
        <w:t>7</w:t>
      </w:r>
      <w:r w:rsidRPr="000A2B7F">
        <w:rPr>
          <w:sz w:val="24"/>
          <w:szCs w:val="24"/>
          <w:lang w:val="sl-SI"/>
        </w:rPr>
        <w:t>.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DA5609" w:rsidRPr="000A2B7F" w:rsidRDefault="00DA5609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O zahtjevima, postupcima i odlukama o ostvarivanju prava na pristup informacijama Knjižnica vodi službeni upisnik suk</w:t>
      </w:r>
      <w:r w:rsidR="00080DAF">
        <w:rPr>
          <w:sz w:val="24"/>
          <w:szCs w:val="24"/>
          <w:lang w:val="sl-SI"/>
        </w:rPr>
        <w:t>l</w:t>
      </w:r>
      <w:r w:rsidRPr="000A2B7F">
        <w:rPr>
          <w:sz w:val="24"/>
          <w:szCs w:val="24"/>
          <w:lang w:val="sl-SI"/>
        </w:rPr>
        <w:t xml:space="preserve">adno Pravilniku o ustroju, sadržaju i načinu vođenja službenog Upisnika o ostvarivanju prava na pristup informacijama (NN 137/04). </w:t>
      </w:r>
    </w:p>
    <w:p w:rsidR="00DA5609" w:rsidRPr="000A2B7F" w:rsidRDefault="00DA5609" w:rsidP="000A2B7F">
      <w:pPr>
        <w:rPr>
          <w:sz w:val="24"/>
          <w:szCs w:val="24"/>
          <w:lang w:val="sl-SI"/>
        </w:rPr>
      </w:pPr>
    </w:p>
    <w:p w:rsidR="00DA5609" w:rsidRDefault="00D1283A" w:rsidP="00D1283A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Članak 8.</w:t>
      </w:r>
    </w:p>
    <w:p w:rsidR="00D1283A" w:rsidRDefault="00D1283A" w:rsidP="000A2B7F">
      <w:pPr>
        <w:rPr>
          <w:sz w:val="24"/>
          <w:szCs w:val="24"/>
          <w:lang w:val="sl-SI"/>
        </w:rPr>
      </w:pPr>
    </w:p>
    <w:p w:rsidR="00D1283A" w:rsidRDefault="00D1283A" w:rsidP="008A6D9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Ovu odluku izvršit će Ana Škvarić, dipl. </w:t>
      </w:r>
      <w:r w:rsidR="00080DAF">
        <w:rPr>
          <w:sz w:val="24"/>
          <w:szCs w:val="24"/>
          <w:lang w:val="sl-SI"/>
        </w:rPr>
        <w:t>K</w:t>
      </w:r>
      <w:r>
        <w:rPr>
          <w:sz w:val="24"/>
          <w:szCs w:val="24"/>
          <w:lang w:val="sl-SI"/>
        </w:rPr>
        <w:t>njižničarka</w:t>
      </w:r>
      <w:r w:rsidR="00080DAF">
        <w:rPr>
          <w:sz w:val="24"/>
          <w:szCs w:val="24"/>
          <w:lang w:val="sl-SI"/>
        </w:rPr>
        <w:t>, ravnateljica Narodne knjižnice Virje</w:t>
      </w:r>
      <w:r>
        <w:rPr>
          <w:sz w:val="24"/>
          <w:szCs w:val="24"/>
          <w:lang w:val="sl-SI"/>
        </w:rPr>
        <w:t xml:space="preserve"> – službenik za informiranje u Narodnoj knjiž</w:t>
      </w:r>
      <w:r w:rsidR="008A6D95">
        <w:rPr>
          <w:sz w:val="24"/>
          <w:szCs w:val="24"/>
          <w:lang w:val="sl-SI"/>
        </w:rPr>
        <w:t>nici Virje.</w:t>
      </w:r>
    </w:p>
    <w:p w:rsidR="00D1283A" w:rsidRDefault="00D1283A" w:rsidP="008A6D95">
      <w:pPr>
        <w:rPr>
          <w:sz w:val="24"/>
          <w:szCs w:val="24"/>
          <w:lang w:val="sl-SI"/>
        </w:rPr>
      </w:pPr>
    </w:p>
    <w:p w:rsidR="00DA5609" w:rsidRPr="00BF4944" w:rsidRDefault="00DA5609" w:rsidP="00BF4944">
      <w:pPr>
        <w:jc w:val="center"/>
        <w:rPr>
          <w:sz w:val="24"/>
          <w:szCs w:val="24"/>
          <w:lang w:val="sl-SI"/>
        </w:rPr>
      </w:pPr>
      <w:r w:rsidRPr="00BF4944">
        <w:rPr>
          <w:sz w:val="24"/>
          <w:szCs w:val="24"/>
          <w:lang w:val="sl-SI"/>
        </w:rPr>
        <w:t xml:space="preserve">Članak </w:t>
      </w:r>
      <w:r w:rsidR="00D1283A">
        <w:rPr>
          <w:sz w:val="24"/>
          <w:szCs w:val="24"/>
          <w:lang w:val="sl-SI"/>
        </w:rPr>
        <w:t>9</w:t>
      </w:r>
      <w:r w:rsidRPr="00BF4944">
        <w:rPr>
          <w:sz w:val="24"/>
          <w:szCs w:val="24"/>
          <w:lang w:val="sl-SI"/>
        </w:rPr>
        <w:t>.</w:t>
      </w:r>
    </w:p>
    <w:p w:rsidR="00DA5609" w:rsidRDefault="00DA5609" w:rsidP="000A2B7F">
      <w:pPr>
        <w:rPr>
          <w:sz w:val="24"/>
          <w:szCs w:val="24"/>
          <w:lang w:val="sl-SI"/>
        </w:rPr>
      </w:pPr>
    </w:p>
    <w:p w:rsidR="008A6D95" w:rsidRPr="000A2B7F" w:rsidRDefault="00080DAF" w:rsidP="000A2B7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Katalog informacija objavit </w:t>
      </w:r>
      <w:r w:rsidR="008A6D95">
        <w:rPr>
          <w:sz w:val="24"/>
          <w:szCs w:val="24"/>
          <w:lang w:val="sl-SI"/>
        </w:rPr>
        <w:t>će se na oglasnoj ploči Narodne knjižnice Virje i na internetskim stranicama Općine Virje.</w:t>
      </w:r>
    </w:p>
    <w:p w:rsidR="008A6D95" w:rsidRDefault="008A6D95" w:rsidP="000A2B7F">
      <w:pPr>
        <w:rPr>
          <w:sz w:val="24"/>
          <w:szCs w:val="24"/>
          <w:lang w:val="sl-SI"/>
        </w:rPr>
      </w:pPr>
    </w:p>
    <w:p w:rsidR="008A6D95" w:rsidRDefault="008A6D95" w:rsidP="008A6D95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Članak 10.</w:t>
      </w:r>
    </w:p>
    <w:p w:rsidR="008A6D95" w:rsidRDefault="008A6D95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 xml:space="preserve">Ova Odluka stupa na snagu </w:t>
      </w:r>
      <w:r w:rsidR="00DA5609" w:rsidRPr="000A2B7F">
        <w:rPr>
          <w:sz w:val="24"/>
          <w:szCs w:val="24"/>
          <w:lang w:val="sl-SI"/>
        </w:rPr>
        <w:t>danom donošenja.</w:t>
      </w:r>
    </w:p>
    <w:p w:rsidR="000A2B7F" w:rsidRPr="000A2B7F" w:rsidRDefault="000A2B7F" w:rsidP="000A2B7F">
      <w:pPr>
        <w:rPr>
          <w:sz w:val="24"/>
          <w:szCs w:val="24"/>
          <w:lang w:val="sl-SI"/>
        </w:rPr>
      </w:pPr>
    </w:p>
    <w:p w:rsidR="000A2B7F" w:rsidRDefault="000A2B7F" w:rsidP="000A2B7F">
      <w:pPr>
        <w:rPr>
          <w:sz w:val="24"/>
          <w:szCs w:val="24"/>
          <w:lang w:val="sl-SI"/>
        </w:rPr>
      </w:pPr>
    </w:p>
    <w:p w:rsidR="008A6D95" w:rsidRPr="000A2B7F" w:rsidRDefault="008A6D95" w:rsidP="000A2B7F">
      <w:pPr>
        <w:rPr>
          <w:sz w:val="24"/>
          <w:szCs w:val="24"/>
          <w:lang w:val="sl-SI"/>
        </w:rPr>
      </w:pPr>
    </w:p>
    <w:p w:rsidR="000A2B7F" w:rsidRPr="000A2B7F" w:rsidRDefault="000A2B7F" w:rsidP="000A2B7F">
      <w:pPr>
        <w:rPr>
          <w:sz w:val="24"/>
          <w:szCs w:val="24"/>
          <w:lang w:val="sl-SI"/>
        </w:rPr>
      </w:pPr>
    </w:p>
    <w:p w:rsidR="000A2B7F" w:rsidRPr="000A2B7F" w:rsidRDefault="000A2B7F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Broj</w:t>
      </w:r>
      <w:r w:rsidR="00080DAF">
        <w:rPr>
          <w:sz w:val="24"/>
          <w:szCs w:val="24"/>
          <w:lang w:val="sl-SI"/>
        </w:rPr>
        <w:t>: 7/12</w:t>
      </w:r>
    </w:p>
    <w:p w:rsidR="00080DAF" w:rsidRDefault="00080DAF" w:rsidP="000A2B7F">
      <w:pPr>
        <w:rPr>
          <w:sz w:val="24"/>
          <w:szCs w:val="24"/>
          <w:lang w:val="sl-SI"/>
        </w:rPr>
      </w:pPr>
    </w:p>
    <w:p w:rsidR="000A2B7F" w:rsidRPr="000A2B7F" w:rsidRDefault="000A2B7F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>U  Virju,</w:t>
      </w:r>
      <w:r w:rsidR="00080DAF">
        <w:rPr>
          <w:sz w:val="24"/>
          <w:szCs w:val="24"/>
          <w:lang w:val="sl-SI"/>
        </w:rPr>
        <w:t xml:space="preserve"> 16. siječnja 2012.</w:t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="00080DA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>Ravnateljica:</w:t>
      </w:r>
    </w:p>
    <w:p w:rsidR="000A2B7F" w:rsidRPr="000A2B7F" w:rsidRDefault="000A2B7F" w:rsidP="000A2B7F">
      <w:pPr>
        <w:rPr>
          <w:sz w:val="24"/>
          <w:szCs w:val="24"/>
          <w:lang w:val="sl-SI"/>
        </w:rPr>
      </w:pP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</w:r>
      <w:r w:rsidRPr="000A2B7F">
        <w:rPr>
          <w:sz w:val="24"/>
          <w:szCs w:val="24"/>
          <w:lang w:val="sl-SI"/>
        </w:rPr>
        <w:tab/>
        <w:t>Ana Škvarić</w:t>
      </w: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15533D" w:rsidRPr="000A2B7F" w:rsidRDefault="0015533D" w:rsidP="000A2B7F">
      <w:pPr>
        <w:rPr>
          <w:sz w:val="24"/>
          <w:szCs w:val="24"/>
          <w:lang w:val="sl-SI"/>
        </w:rPr>
      </w:pPr>
    </w:p>
    <w:p w:rsidR="0095287B" w:rsidRPr="000A2B7F" w:rsidRDefault="0095287B" w:rsidP="000A2B7F">
      <w:pPr>
        <w:rPr>
          <w:sz w:val="24"/>
          <w:szCs w:val="24"/>
        </w:rPr>
      </w:pPr>
    </w:p>
    <w:sectPr w:rsidR="0095287B" w:rsidRPr="000A2B7F" w:rsidSect="0095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FB" w:rsidRDefault="00CC7FFB" w:rsidP="00DA5609">
      <w:r>
        <w:separator/>
      </w:r>
    </w:p>
  </w:endnote>
  <w:endnote w:type="continuationSeparator" w:id="1">
    <w:p w:rsidR="00CC7FFB" w:rsidRDefault="00CC7FFB" w:rsidP="00DA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FB" w:rsidRDefault="00CC7FFB" w:rsidP="00DA5609">
      <w:r>
        <w:separator/>
      </w:r>
    </w:p>
  </w:footnote>
  <w:footnote w:type="continuationSeparator" w:id="1">
    <w:p w:rsidR="00CC7FFB" w:rsidRDefault="00CC7FFB" w:rsidP="00DA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25B"/>
    <w:multiLevelType w:val="multilevel"/>
    <w:tmpl w:val="D85AA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33D"/>
    <w:rsid w:val="00080DAF"/>
    <w:rsid w:val="000A2B7F"/>
    <w:rsid w:val="0015533D"/>
    <w:rsid w:val="004545BD"/>
    <w:rsid w:val="00586EB9"/>
    <w:rsid w:val="006935AF"/>
    <w:rsid w:val="007C5255"/>
    <w:rsid w:val="008A6D95"/>
    <w:rsid w:val="0095287B"/>
    <w:rsid w:val="00BF4944"/>
    <w:rsid w:val="00CC7FFB"/>
    <w:rsid w:val="00D1283A"/>
    <w:rsid w:val="00DA1964"/>
    <w:rsid w:val="00DA5609"/>
    <w:rsid w:val="00DC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15533D"/>
    <w:pPr>
      <w:keepNext/>
      <w:jc w:val="center"/>
      <w:outlineLvl w:val="0"/>
    </w:pPr>
    <w:rPr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533D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Tijeloteksta">
    <w:name w:val="Body Text"/>
    <w:basedOn w:val="Normal"/>
    <w:link w:val="TijelotekstaChar"/>
    <w:semiHidden/>
    <w:rsid w:val="0015533D"/>
    <w:rPr>
      <w:rFonts w:ascii="Tahoma" w:hAnsi="Tahoma"/>
      <w:sz w:val="22"/>
      <w:lang w:val="sl-SI"/>
    </w:rPr>
  </w:style>
  <w:style w:type="character" w:customStyle="1" w:styleId="TijelotekstaChar">
    <w:name w:val="Tijelo teksta Char"/>
    <w:basedOn w:val="Zadanifontodlomka"/>
    <w:link w:val="Tijeloteksta"/>
    <w:semiHidden/>
    <w:rsid w:val="0015533D"/>
    <w:rPr>
      <w:rFonts w:ascii="Tahoma" w:eastAsia="Times New Roman" w:hAnsi="Tahoma" w:cs="Times New Roman"/>
      <w:szCs w:val="20"/>
      <w:lang w:val="sl-SI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A56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560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A56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5609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2012-01-16T13:27:00Z</dcterms:created>
  <dcterms:modified xsi:type="dcterms:W3CDTF">2012-01-17T08:46:00Z</dcterms:modified>
</cp:coreProperties>
</file>